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8F" w:rsidRPr="00E95BEE" w:rsidRDefault="00D629C8" w:rsidP="006C7F4A">
      <w:pPr>
        <w:jc w:val="center"/>
        <w:rPr>
          <w:rFonts w:ascii="Arial" w:hAnsi="Arial" w:cs="Arial"/>
          <w:color w:val="00B050"/>
          <w:sz w:val="72"/>
          <w:szCs w:val="72"/>
        </w:rPr>
      </w:pPr>
      <w:r w:rsidRPr="00E95BEE">
        <w:rPr>
          <w:rFonts w:ascii="Arial" w:hAnsi="Arial" w:cs="Arial"/>
          <w:color w:val="00B050"/>
          <w:sz w:val="72"/>
          <w:szCs w:val="72"/>
        </w:rPr>
        <w:t>Veľká súťaž na GAMe</w:t>
      </w:r>
    </w:p>
    <w:p w:rsidR="006C7F4A" w:rsidRDefault="00D629C8">
      <w:r>
        <w:t>Štuntská rada a vedenie Gymnázia Angely Merici vyhlasuje súťaž o</w:t>
      </w:r>
      <w:r w:rsidR="006C7F4A">
        <w:t>:</w:t>
      </w:r>
    </w:p>
    <w:p w:rsidR="006C7F4A" w:rsidRPr="00E95BEE" w:rsidRDefault="00E95BEE" w:rsidP="006C7F4A">
      <w:pPr>
        <w:jc w:val="center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n</w:t>
      </w:r>
      <w:r w:rsidR="00D629C8" w:rsidRPr="00E95BEE">
        <w:rPr>
          <w:rFonts w:ascii="Arial" w:hAnsi="Arial" w:cs="Arial"/>
          <w:color w:val="FF0000"/>
          <w:sz w:val="44"/>
          <w:szCs w:val="44"/>
        </w:rPr>
        <w:t xml:space="preserve">ajkrajší návrh </w:t>
      </w:r>
      <w:r w:rsidR="00D629C8" w:rsidRPr="00E95BEE">
        <w:rPr>
          <w:rFonts w:ascii="Arial" w:hAnsi="Arial" w:cs="Arial"/>
          <w:b/>
          <w:color w:val="FF0000"/>
          <w:sz w:val="44"/>
          <w:szCs w:val="44"/>
        </w:rPr>
        <w:t>loga</w:t>
      </w:r>
      <w:r w:rsidR="00D629C8" w:rsidRPr="00E95BEE">
        <w:rPr>
          <w:rFonts w:ascii="Arial" w:hAnsi="Arial" w:cs="Arial"/>
          <w:color w:val="FF0000"/>
          <w:sz w:val="44"/>
          <w:szCs w:val="44"/>
        </w:rPr>
        <w:t xml:space="preserve"> alebo </w:t>
      </w:r>
      <w:r w:rsidR="00D629C8" w:rsidRPr="00E95BEE">
        <w:rPr>
          <w:rFonts w:ascii="Arial" w:hAnsi="Arial" w:cs="Arial"/>
          <w:b/>
          <w:color w:val="FF0000"/>
          <w:sz w:val="44"/>
          <w:szCs w:val="44"/>
        </w:rPr>
        <w:t>erbu</w:t>
      </w:r>
      <w:r w:rsidR="00D629C8" w:rsidRPr="00E95BEE">
        <w:rPr>
          <w:rFonts w:ascii="Arial" w:hAnsi="Arial" w:cs="Arial"/>
          <w:color w:val="FF0000"/>
          <w:sz w:val="44"/>
          <w:szCs w:val="44"/>
        </w:rPr>
        <w:t xml:space="preserve"> </w:t>
      </w:r>
    </w:p>
    <w:p w:rsidR="00D629C8" w:rsidRPr="00E95BEE" w:rsidRDefault="006C7F4A" w:rsidP="006C7F4A">
      <w:pPr>
        <w:jc w:val="center"/>
        <w:rPr>
          <w:rFonts w:ascii="Arial" w:hAnsi="Arial" w:cs="Arial"/>
          <w:sz w:val="44"/>
          <w:szCs w:val="44"/>
        </w:rPr>
      </w:pPr>
      <w:r w:rsidRPr="00E95BEE">
        <w:rPr>
          <w:rFonts w:ascii="Arial" w:hAnsi="Arial" w:cs="Arial"/>
          <w:color w:val="FF0000"/>
          <w:sz w:val="44"/>
          <w:szCs w:val="44"/>
        </w:rPr>
        <w:t>Gymnázia Angely Merici</w:t>
      </w:r>
    </w:p>
    <w:p w:rsidR="00D629C8" w:rsidRPr="00C6535A" w:rsidRDefault="00D629C8">
      <w:r>
        <w:t xml:space="preserve"> Zapojiť sa môžu všetci, ktorí sú spätí s našou školou: </w:t>
      </w:r>
      <w:r w:rsidR="00E95BEE">
        <w:t xml:space="preserve"> </w:t>
      </w:r>
      <w:r>
        <w:t>študenti (súčasní</w:t>
      </w:r>
      <w:r w:rsidR="00E95BEE" w:rsidRPr="00E95BEE">
        <w:t xml:space="preserve"> </w:t>
      </w:r>
      <w:r w:rsidR="00E95BEE">
        <w:t xml:space="preserve"> i  bývalí</w:t>
      </w:r>
      <w:r>
        <w:t xml:space="preserve">), pedagogickí aj </w:t>
      </w:r>
      <w:r w:rsidRPr="00C6535A">
        <w:t xml:space="preserve">nepedagogickí </w:t>
      </w:r>
      <w:r w:rsidR="00E95BEE" w:rsidRPr="00C6535A">
        <w:t>pracovníci školy a</w:t>
      </w:r>
      <w:r w:rsidRPr="00C6535A">
        <w:t xml:space="preserve"> rodičia.</w:t>
      </w:r>
    </w:p>
    <w:p w:rsidR="00400DD7" w:rsidRPr="00C6535A" w:rsidRDefault="00400DD7">
      <w:pPr>
        <w:rPr>
          <w:b/>
          <w:sz w:val="28"/>
          <w:szCs w:val="28"/>
        </w:rPr>
      </w:pPr>
      <w:r w:rsidRPr="00C6535A">
        <w:rPr>
          <w:b/>
          <w:sz w:val="28"/>
          <w:szCs w:val="28"/>
        </w:rPr>
        <w:t>Veď my už logo máme</w:t>
      </w:r>
      <w:r w:rsidR="00E95BEE" w:rsidRPr="00C6535A">
        <w:rPr>
          <w:b/>
          <w:sz w:val="28"/>
          <w:szCs w:val="28"/>
        </w:rPr>
        <w:t>...</w:t>
      </w:r>
      <w:r w:rsidRPr="00C6535A">
        <w:rPr>
          <w:b/>
          <w:sz w:val="28"/>
          <w:szCs w:val="28"/>
        </w:rPr>
        <w:t>!</w:t>
      </w:r>
      <w:r w:rsidR="0066737B">
        <w:rPr>
          <w:b/>
          <w:sz w:val="28"/>
          <w:szCs w:val="28"/>
        </w:rPr>
        <w:t xml:space="preserve"> Či nie?</w:t>
      </w:r>
    </w:p>
    <w:p w:rsidR="00400DD7" w:rsidRDefault="002B5173" w:rsidP="00400DD7">
      <w:pPr>
        <w:rPr>
          <w:rFonts w:eastAsia="Times New Roman" w:cs="Times New Roman"/>
          <w:color w:val="030303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1600200" cy="1666875"/>
            <wp:effectExtent l="19050" t="0" r="0" b="0"/>
            <wp:wrapSquare wrapText="bothSides"/>
            <wp:docPr id="19" name="obrázek 19" descr="http://slniecko.wbl.sk/servi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lniecko.wbl.sk/servia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DD7" w:rsidRPr="00400DD7">
        <w:t xml:space="preserve">Erb Serviam, ktorý máme na našich stránkach, je symbolom všetkých </w:t>
      </w:r>
      <w:r w:rsidR="00400DD7" w:rsidRPr="00400DD7">
        <w:rPr>
          <w:rFonts w:eastAsia="Times New Roman" w:cs="Times New Roman"/>
          <w:color w:val="030303"/>
          <w:lang w:eastAsia="sk-SK"/>
        </w:rPr>
        <w:t>uršulínskych škôl na celom svete. Je univerz</w:t>
      </w:r>
      <w:r w:rsidR="00DA10FF">
        <w:rPr>
          <w:rFonts w:eastAsia="Times New Roman" w:cs="Times New Roman"/>
          <w:color w:val="030303"/>
          <w:lang w:eastAsia="sk-SK"/>
        </w:rPr>
        <w:t>álny a sme na neho patrične hrdí</w:t>
      </w:r>
      <w:r w:rsidR="00400DD7" w:rsidRPr="00400DD7">
        <w:rPr>
          <w:rFonts w:eastAsia="Times New Roman" w:cs="Times New Roman"/>
          <w:color w:val="030303"/>
          <w:lang w:eastAsia="sk-SK"/>
        </w:rPr>
        <w:t xml:space="preserve">. Ale každá škola môže mať aj </w:t>
      </w:r>
      <w:r w:rsidR="00400DD7">
        <w:rPr>
          <w:rFonts w:eastAsia="Times New Roman" w:cs="Times New Roman"/>
          <w:color w:val="030303"/>
          <w:lang w:eastAsia="sk-SK"/>
        </w:rPr>
        <w:t xml:space="preserve">svoj jedinečný symbol, ktorý by samozrejme </w:t>
      </w:r>
      <w:r w:rsidR="00400DD7" w:rsidRPr="0035578A">
        <w:rPr>
          <w:rFonts w:eastAsia="Times New Roman" w:cs="Times New Roman"/>
          <w:color w:val="030303"/>
          <w:u w:val="single"/>
          <w:lang w:eastAsia="sk-SK"/>
        </w:rPr>
        <w:t>mal vychádzať</w:t>
      </w:r>
      <w:r w:rsidR="00400DD7">
        <w:rPr>
          <w:rFonts w:eastAsia="Times New Roman" w:cs="Times New Roman"/>
          <w:color w:val="030303"/>
          <w:lang w:eastAsia="sk-SK"/>
        </w:rPr>
        <w:t xml:space="preserve"> z erbu Serviam. </w:t>
      </w:r>
    </w:p>
    <w:p w:rsidR="00400DD7" w:rsidRDefault="00400DD7" w:rsidP="00400DD7">
      <w:pPr>
        <w:rPr>
          <w:rFonts w:eastAsia="Times New Roman" w:cs="Times New Roman"/>
          <w:color w:val="030303"/>
          <w:lang w:eastAsia="sk-SK"/>
        </w:rPr>
      </w:pPr>
      <w:r>
        <w:rPr>
          <w:rFonts w:eastAsia="Times New Roman" w:cs="Times New Roman"/>
          <w:color w:val="030303"/>
          <w:lang w:eastAsia="sk-SK"/>
        </w:rPr>
        <w:t xml:space="preserve">Preto by bolo dobré, aby sme prv pochopili, čo vlastne symbolizujú jeho prvky, aby autori erbu alebo loga mohli vhodne </w:t>
      </w:r>
      <w:r w:rsidR="0035578A">
        <w:rPr>
          <w:rFonts w:eastAsia="Times New Roman" w:cs="Times New Roman"/>
          <w:color w:val="030303"/>
          <w:lang w:eastAsia="sk-SK"/>
        </w:rPr>
        <w:t xml:space="preserve">niektoré z nich </w:t>
      </w:r>
      <w:r>
        <w:rPr>
          <w:rFonts w:eastAsia="Times New Roman" w:cs="Times New Roman"/>
          <w:color w:val="030303"/>
          <w:lang w:eastAsia="sk-SK"/>
        </w:rPr>
        <w:t>zakomponovať do svojho návrhu.</w:t>
      </w:r>
    </w:p>
    <w:p w:rsidR="002B5173" w:rsidRDefault="002B5173" w:rsidP="00400DD7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030303"/>
          <w:sz w:val="20"/>
          <w:szCs w:val="20"/>
          <w:lang w:eastAsia="sk-SK"/>
        </w:rPr>
      </w:pPr>
    </w:p>
    <w:p w:rsidR="00400DD7" w:rsidRPr="005D1659" w:rsidRDefault="00400DD7" w:rsidP="00400DD7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030303"/>
          <w:lang w:eastAsia="sk-SK"/>
        </w:rPr>
      </w:pPr>
      <w:r w:rsidRPr="005D1659">
        <w:rPr>
          <w:rFonts w:eastAsia="Times New Roman" w:cs="Times New Roman"/>
          <w:color w:val="030303"/>
          <w:lang w:eastAsia="sk-SK"/>
        </w:rPr>
        <w:t>Slovo „Serviam“ pochádza z latinčiny a znamená “Budem slúžiť” Bohu a ľuďom a symbolizuje cnosť oddanosti (nadšenia, lojálnosti). Učí nás ako zabúdať na seba a myslieť viac na druhých.</w:t>
      </w:r>
      <w:r w:rsidRPr="005D1659">
        <w:rPr>
          <w:rFonts w:eastAsia="Times New Roman" w:cs="Times New Roman"/>
          <w:color w:val="030303"/>
          <w:lang w:eastAsia="sk-SK"/>
        </w:rPr>
        <w:br/>
        <w:t>Slovo Serviam vo svojom význame zahŕňa sebaobetovanie a dobročinnú lásku, ktorá objíma celý svet.</w:t>
      </w:r>
    </w:p>
    <w:p w:rsidR="00400DD7" w:rsidRPr="00400DD7" w:rsidRDefault="00400DD7" w:rsidP="00400DD7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030303"/>
          <w:lang w:eastAsia="sk-SK"/>
        </w:rPr>
      </w:pPr>
      <w:r w:rsidRPr="00400DD7">
        <w:rPr>
          <w:rFonts w:eastAsia="Times New Roman" w:cs="Times New Roman"/>
          <w:color w:val="030303"/>
          <w:lang w:eastAsia="sk-SK"/>
        </w:rPr>
        <w:t xml:space="preserve">Naplnením motta </w:t>
      </w:r>
      <w:r w:rsidR="00E95BEE" w:rsidRPr="005D1659">
        <w:rPr>
          <w:rFonts w:eastAsia="Times New Roman" w:cs="Times New Roman"/>
          <w:color w:val="030303"/>
          <w:lang w:eastAsia="sk-SK"/>
        </w:rPr>
        <w:t xml:space="preserve">„Serviam“ </w:t>
      </w:r>
      <w:r w:rsidRPr="00400DD7">
        <w:rPr>
          <w:rFonts w:eastAsia="Times New Roman" w:cs="Times New Roman"/>
          <w:color w:val="030303"/>
          <w:lang w:eastAsia="sk-SK"/>
        </w:rPr>
        <w:t xml:space="preserve">je služba rodine,  škole a prostrediu, kde </w:t>
      </w:r>
      <w:r w:rsidR="00E95BEE" w:rsidRPr="005D1659">
        <w:rPr>
          <w:rFonts w:eastAsia="Times New Roman" w:cs="Times New Roman"/>
          <w:color w:val="030303"/>
          <w:lang w:eastAsia="sk-SK"/>
        </w:rPr>
        <w:t>žijeme</w:t>
      </w:r>
      <w:r w:rsidRPr="00400DD7">
        <w:rPr>
          <w:rFonts w:eastAsia="Times New Roman" w:cs="Times New Roman"/>
          <w:color w:val="030303"/>
          <w:lang w:eastAsia="sk-SK"/>
        </w:rPr>
        <w:t>.</w:t>
      </w:r>
    </w:p>
    <w:p w:rsidR="00400DD7" w:rsidRPr="00400DD7" w:rsidRDefault="00400DD7" w:rsidP="00400DD7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030303"/>
          <w:lang w:eastAsia="sk-SK"/>
        </w:rPr>
      </w:pPr>
      <w:r w:rsidRPr="00400DD7">
        <w:rPr>
          <w:rFonts w:eastAsia="Times New Roman" w:cs="Times New Roman"/>
          <w:color w:val="030303"/>
          <w:lang w:eastAsia="sk-SK"/>
        </w:rPr>
        <w:t>Sedem hviezd predstavuje súhvezdie Malej medvedice</w:t>
      </w:r>
      <w:r w:rsidRPr="005D1659">
        <w:rPr>
          <w:rFonts w:eastAsia="Times New Roman" w:cs="Times New Roman"/>
          <w:color w:val="030303"/>
          <w:lang w:eastAsia="sk-SK"/>
        </w:rPr>
        <w:t xml:space="preserve"> (Ursa minor alebo tiež Malý voz). Jeho najjasnejšou hviezdou je Polárka, hviezda</w:t>
      </w:r>
      <w:r w:rsidRPr="00400DD7">
        <w:rPr>
          <w:rFonts w:eastAsia="Times New Roman" w:cs="Times New Roman"/>
          <w:color w:val="030303"/>
          <w:lang w:eastAsia="sk-SK"/>
        </w:rPr>
        <w:t>, ktorá ukazuje pútnikom cestu. Zároveň pripomína sv. Uršuľu, patrónku mládeže, vzdelávania a výchovy, ktorá nás pozýva spraviť všetko preto, aby sme dosiahli našu Polárku, ktorou je Ježiš Kristus.</w:t>
      </w:r>
    </w:p>
    <w:p w:rsidR="00400DD7" w:rsidRPr="00400DD7" w:rsidRDefault="00400DD7" w:rsidP="00400DD7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030303"/>
          <w:lang w:eastAsia="sk-SK"/>
        </w:rPr>
      </w:pPr>
      <w:r w:rsidRPr="00400DD7">
        <w:rPr>
          <w:rFonts w:eastAsia="Times New Roman" w:cs="Times New Roman"/>
          <w:color w:val="030303"/>
          <w:lang w:eastAsia="sk-SK"/>
        </w:rPr>
        <w:t>Hviezdy na oblohe lákajú k najvyššiemu úsiliu slúžiť, hovoria nám o výškach, ku ktorým majú vzlietnuť naše ideály.</w:t>
      </w:r>
    </w:p>
    <w:p w:rsidR="0035578A" w:rsidRPr="005D1659" w:rsidRDefault="00400DD7" w:rsidP="00400DD7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030303"/>
          <w:lang w:eastAsia="sk-SK"/>
        </w:rPr>
      </w:pPr>
      <w:r w:rsidRPr="00400DD7">
        <w:rPr>
          <w:rFonts w:eastAsia="Times New Roman" w:cs="Times New Roman"/>
          <w:color w:val="030303"/>
          <w:lang w:eastAsia="sk-SK"/>
        </w:rPr>
        <w:t>Kríž je symbolom kresťanskej viery</w:t>
      </w:r>
      <w:r w:rsidRPr="005D1659">
        <w:rPr>
          <w:rFonts w:eastAsia="Times New Roman" w:cs="Times New Roman"/>
          <w:color w:val="030303"/>
          <w:lang w:eastAsia="sk-SK"/>
        </w:rPr>
        <w:t xml:space="preserve"> a</w:t>
      </w:r>
      <w:r w:rsidRPr="00400DD7">
        <w:rPr>
          <w:rFonts w:eastAsia="Times New Roman" w:cs="Times New Roman"/>
          <w:color w:val="030303"/>
          <w:lang w:eastAsia="sk-SK"/>
        </w:rPr>
        <w:t xml:space="preserve"> oddanosti Bohu. </w:t>
      </w:r>
    </w:p>
    <w:p w:rsidR="00400DD7" w:rsidRPr="00400DD7" w:rsidRDefault="00400DD7" w:rsidP="00400DD7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030303"/>
          <w:lang w:eastAsia="sk-SK"/>
        </w:rPr>
      </w:pPr>
      <w:r w:rsidRPr="00400DD7">
        <w:rPr>
          <w:rFonts w:eastAsia="Times New Roman" w:cs="Times New Roman"/>
          <w:color w:val="030303"/>
          <w:lang w:eastAsia="sk-SK"/>
        </w:rPr>
        <w:t>Zelená farba znaku znamená životnú silu a rast.</w:t>
      </w:r>
    </w:p>
    <w:p w:rsidR="00400DD7" w:rsidRPr="00400DD7" w:rsidRDefault="00400DD7" w:rsidP="00400DD7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030303"/>
          <w:lang w:eastAsia="sk-SK"/>
        </w:rPr>
      </w:pPr>
      <w:r w:rsidRPr="00400DD7">
        <w:rPr>
          <w:rFonts w:eastAsia="Times New Roman" w:cs="Times New Roman"/>
          <w:color w:val="030303"/>
          <w:lang w:eastAsia="sk-SK"/>
        </w:rPr>
        <w:t>Znak Serviam sa tak stal poznávacím znakom všetkých uršulínskych žiakov po celom svete, symbolom ich spolupatričnosti a vyjadrením jednoty ducha a srdca, ktorá charakterizuje žiakov všetkých uršulínskych škôl.</w:t>
      </w:r>
    </w:p>
    <w:p w:rsidR="00400DD7" w:rsidRDefault="00400DD7" w:rsidP="005D1659">
      <w:pPr>
        <w:shd w:val="clear" w:color="auto" w:fill="FFFFFF"/>
        <w:spacing w:before="168" w:after="72" w:line="240" w:lineRule="auto"/>
        <w:ind w:left="150"/>
        <w:jc w:val="both"/>
        <w:rPr>
          <w:rFonts w:ascii="Verdana" w:eastAsia="Times New Roman" w:hAnsi="Verdana" w:cs="Times New Roman"/>
          <w:color w:val="030303"/>
          <w:sz w:val="18"/>
          <w:szCs w:val="18"/>
          <w:lang w:eastAsia="sk-SK"/>
        </w:rPr>
      </w:pPr>
    </w:p>
    <w:p w:rsidR="005D1659" w:rsidRDefault="005D1659" w:rsidP="00400DD7">
      <w:pPr>
        <w:shd w:val="clear" w:color="auto" w:fill="FFFFFF"/>
        <w:spacing w:before="168" w:after="72" w:line="240" w:lineRule="auto"/>
        <w:jc w:val="both"/>
        <w:rPr>
          <w:rFonts w:ascii="Verdana" w:eastAsia="Times New Roman" w:hAnsi="Verdana" w:cs="Times New Roman"/>
          <w:color w:val="030303"/>
          <w:sz w:val="18"/>
          <w:szCs w:val="18"/>
          <w:lang w:eastAsia="sk-SK"/>
        </w:rPr>
      </w:pPr>
    </w:p>
    <w:p w:rsidR="005D1659" w:rsidRDefault="00C6535A" w:rsidP="00400DD7">
      <w:pPr>
        <w:shd w:val="clear" w:color="auto" w:fill="FFFFFF"/>
        <w:spacing w:before="168" w:after="72" w:line="240" w:lineRule="auto"/>
        <w:jc w:val="both"/>
        <w:rPr>
          <w:rFonts w:ascii="Verdana" w:eastAsia="Times New Roman" w:hAnsi="Verdana" w:cs="Times New Roman"/>
          <w:color w:val="030303"/>
          <w:sz w:val="18"/>
          <w:szCs w:val="18"/>
          <w:lang w:eastAsia="sk-SK"/>
        </w:rPr>
      </w:pPr>
      <w:r>
        <w:rPr>
          <w:b/>
          <w:sz w:val="28"/>
          <w:szCs w:val="28"/>
        </w:rPr>
        <w:t>Tak poďme tvoriť...</w:t>
      </w:r>
    </w:p>
    <w:p w:rsidR="005D1659" w:rsidRDefault="005D1659" w:rsidP="00400DD7">
      <w:pPr>
        <w:shd w:val="clear" w:color="auto" w:fill="FFFFFF"/>
        <w:spacing w:before="168" w:after="72" w:line="240" w:lineRule="auto"/>
        <w:jc w:val="both"/>
        <w:rPr>
          <w:rFonts w:ascii="Verdana" w:eastAsia="Times New Roman" w:hAnsi="Verdana" w:cs="Times New Roman"/>
          <w:color w:val="030303"/>
          <w:sz w:val="18"/>
          <w:szCs w:val="18"/>
          <w:lang w:eastAsia="sk-SK"/>
        </w:rPr>
      </w:pPr>
    </w:p>
    <w:p w:rsidR="005D1659" w:rsidRDefault="005D1659" w:rsidP="00400DD7">
      <w:pPr>
        <w:shd w:val="clear" w:color="auto" w:fill="FFFFFF"/>
        <w:spacing w:before="168" w:after="72" w:line="240" w:lineRule="auto"/>
        <w:jc w:val="both"/>
        <w:rPr>
          <w:rFonts w:ascii="Verdana" w:eastAsia="Times New Roman" w:hAnsi="Verdana" w:cs="Times New Roman"/>
          <w:color w:val="030303"/>
          <w:sz w:val="18"/>
          <w:szCs w:val="18"/>
          <w:lang w:eastAsia="sk-SK"/>
        </w:rPr>
      </w:pPr>
    </w:p>
    <w:p w:rsidR="00D629C8" w:rsidRPr="006C7F4A" w:rsidRDefault="00D629C8">
      <w:pPr>
        <w:rPr>
          <w:b/>
          <w:sz w:val="36"/>
          <w:szCs w:val="36"/>
          <w:u w:val="single"/>
        </w:rPr>
      </w:pPr>
      <w:r w:rsidRPr="006C7F4A">
        <w:rPr>
          <w:b/>
          <w:sz w:val="36"/>
          <w:szCs w:val="36"/>
          <w:u w:val="single"/>
        </w:rPr>
        <w:lastRenderedPageBreak/>
        <w:t>Pravidlá súťaže:</w:t>
      </w:r>
    </w:p>
    <w:p w:rsidR="00D629C8" w:rsidRDefault="00D629C8">
      <w:r>
        <w:t xml:space="preserve">1. Súťažiaci si zvolí jednu z podôb </w:t>
      </w:r>
      <w:r w:rsidR="00C6535A">
        <w:t xml:space="preserve">symbolu školy,  </w:t>
      </w:r>
      <w:r>
        <w:t xml:space="preserve">buď </w:t>
      </w:r>
      <w:r w:rsidRPr="00E95BEE">
        <w:rPr>
          <w:b/>
        </w:rPr>
        <w:t>erb</w:t>
      </w:r>
      <w:r>
        <w:t xml:space="preserve"> alebo </w:t>
      </w:r>
      <w:r w:rsidRPr="00E95BEE">
        <w:rPr>
          <w:b/>
        </w:rPr>
        <w:t>logo</w:t>
      </w:r>
      <w:r>
        <w:t xml:space="preserve">.  </w:t>
      </w:r>
    </w:p>
    <w:p w:rsidR="006C7F4A" w:rsidRDefault="00D629C8" w:rsidP="006C7F4A">
      <w:r w:rsidRPr="00E95BEE">
        <w:rPr>
          <w:b/>
          <w:sz w:val="28"/>
          <w:szCs w:val="28"/>
        </w:rPr>
        <w:t>Erb</w:t>
      </w:r>
      <w:r>
        <w:t xml:space="preserve"> – je symbolom, ktorý podlieha prísnejším pravidlám. Erb musí mať svoju formu a musí sa registrovať </w:t>
      </w:r>
      <w:r w:rsidR="006C7F4A">
        <w:t xml:space="preserve">v heraldickom registri </w:t>
      </w:r>
      <w:r>
        <w:t>na ministerstve vnútra.</w:t>
      </w:r>
      <w:r w:rsidR="002B5173">
        <w:t xml:space="preserve"> Náklady s tým spojené sú cca 300eur.</w:t>
      </w:r>
      <w:r>
        <w:t xml:space="preserve">  </w:t>
      </w:r>
    </w:p>
    <w:p w:rsidR="006C7F4A" w:rsidRDefault="006C7F4A" w:rsidP="006C7F4A">
      <w:r>
        <w:t xml:space="preserve">Pozri viac: </w:t>
      </w:r>
      <w:hyperlink r:id="rId6" w:history="1">
        <w:r>
          <w:rPr>
            <w:rStyle w:val="Hypertextovodkaz"/>
          </w:rPr>
          <w:t>http://www.minv.sk/?heraldicky_register</w:t>
        </w:r>
      </w:hyperlink>
      <w:r>
        <w:t xml:space="preserve"> </w:t>
      </w:r>
    </w:p>
    <w:p w:rsidR="00D629C8" w:rsidRPr="006C7F4A" w:rsidRDefault="006C7F4A">
      <w:r>
        <w:t xml:space="preserve">Autor </w:t>
      </w:r>
      <w:r w:rsidRPr="002B5173">
        <w:t>erbu</w:t>
      </w:r>
      <w:r>
        <w:t xml:space="preserve"> teda nemôže úplne ľubovoľne </w:t>
      </w:r>
      <w:r w:rsidR="002B5173">
        <w:t xml:space="preserve">erb </w:t>
      </w:r>
      <w:r>
        <w:t xml:space="preserve">vytvárať . </w:t>
      </w:r>
      <w:r w:rsidR="002B5173">
        <w:t xml:space="preserve"> </w:t>
      </w:r>
      <w:r>
        <w:t xml:space="preserve">Ako inšpiráciu uvádzame </w:t>
      </w:r>
      <w:r w:rsidR="002B5173">
        <w:t xml:space="preserve">niektoré </w:t>
      </w:r>
      <w:r>
        <w:t xml:space="preserve">zaregistrované erby gymnázii </w:t>
      </w:r>
      <w:r w:rsidR="002B5173">
        <w:t xml:space="preserve"> na Slovensku (</w:t>
      </w:r>
      <w:r w:rsidR="002B5173" w:rsidRPr="002B5173">
        <w:rPr>
          <w:sz w:val="20"/>
          <w:szCs w:val="20"/>
        </w:rPr>
        <w:t>v poradí</w:t>
      </w:r>
      <w:r w:rsidR="002B5173">
        <w:t xml:space="preserve"> - </w:t>
      </w:r>
      <w:r w:rsidR="002B5173" w:rsidRPr="002B5173">
        <w:rPr>
          <w:i/>
          <w:sz w:val="20"/>
          <w:szCs w:val="20"/>
        </w:rPr>
        <w:t>Gymnázium sv. J. Krstiteľa, Gymnázium sv. J. Zlatoústeho Humenné, Gymnázium A. Einsteina  Bratislava</w:t>
      </w:r>
      <w:r w:rsidR="002B5173">
        <w:t>):</w:t>
      </w:r>
    </w:p>
    <w:p w:rsidR="00D629C8" w:rsidRDefault="006C7F4A" w:rsidP="002B517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200150" cy="1891436"/>
            <wp:effectExtent l="19050" t="0" r="0" b="0"/>
            <wp:docPr id="7" name="obrázek 7" descr="pril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lo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9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659"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1202712" cy="1895475"/>
            <wp:effectExtent l="19050" t="0" r="0" b="0"/>
            <wp:docPr id="10" name="obrázek 10" descr="pril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lo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12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659">
        <w:t xml:space="preserve">    </w:t>
      </w:r>
      <w:r>
        <w:rPr>
          <w:noProof/>
          <w:lang w:eastAsia="sk-SK"/>
        </w:rPr>
        <w:drawing>
          <wp:inline distT="0" distB="0" distL="0" distR="0">
            <wp:extent cx="1339453" cy="1971675"/>
            <wp:effectExtent l="19050" t="0" r="0" b="0"/>
            <wp:docPr id="13" name="obrázek 13" descr="pril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lo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39" cy="197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4A" w:rsidRDefault="002B5173">
      <w:pPr>
        <w:rPr>
          <w:i/>
        </w:rPr>
      </w:pPr>
      <w:r w:rsidRPr="006C7F4A">
        <w:rPr>
          <w:i/>
        </w:rPr>
        <w:t xml:space="preserve">(zdroj: Heraldický register SR </w:t>
      </w:r>
      <w:hyperlink r:id="rId10" w:history="1">
        <w:r w:rsidRPr="006C7F4A">
          <w:rPr>
            <w:rStyle w:val="Hypertextovodkaz"/>
            <w:i/>
          </w:rPr>
          <w:t>http://www.vs.sk/heraldreg/</w:t>
        </w:r>
      </w:hyperlink>
      <w:r w:rsidRPr="006C7F4A">
        <w:rPr>
          <w:i/>
        </w:rPr>
        <w:t>)</w:t>
      </w:r>
    </w:p>
    <w:p w:rsidR="002B5173" w:rsidRDefault="002B5173">
      <w:r>
        <w:t xml:space="preserve">Sova a otvorená kniha je súčasťou erbu každej školy. Ak si vyberiete tvorbu erbu, vytvárajte hlavne </w:t>
      </w:r>
      <w:r w:rsidRPr="005D1659">
        <w:rPr>
          <w:b/>
        </w:rPr>
        <w:t>vnútro samotného štítu</w:t>
      </w:r>
      <w:r>
        <w:t>.</w:t>
      </w:r>
    </w:p>
    <w:p w:rsidR="005D1659" w:rsidRDefault="005D1659">
      <w:r>
        <w:t>Mať vlastný zaregistrovaný erb je vecou prestíže a vážnosti, ale nevýhodou sú vyššie náklady spojené s realizáciou registrácie.</w:t>
      </w:r>
    </w:p>
    <w:p w:rsidR="00F67B90" w:rsidRDefault="005D1659">
      <w:r w:rsidRPr="005D1659">
        <w:rPr>
          <w:b/>
          <w:sz w:val="28"/>
          <w:szCs w:val="28"/>
        </w:rPr>
        <w:t>Logo</w:t>
      </w:r>
      <w:r>
        <w:t xml:space="preserve">  -  je symbolom, ktorý nemá žiadne grafické obmedzenia. Je dôležité si uvedomiť, že by nemal byť príliš zložitý, lebo logo(resp. erb)  bude súčasťou napr. darčekových predmetov, školských tričiek alebo mikín a čím je logo zložitejšie, tým je napr. jeho vyšitie nákladnejšie.</w:t>
      </w:r>
      <w:r w:rsidR="00741D58">
        <w:t xml:space="preserve"> </w:t>
      </w:r>
    </w:p>
    <w:p w:rsidR="00741D58" w:rsidRPr="00C40287" w:rsidRDefault="00741D58">
      <w:pPr>
        <w:rPr>
          <w:sz w:val="20"/>
          <w:szCs w:val="20"/>
        </w:rPr>
      </w:pPr>
      <w:r w:rsidRPr="00C40287">
        <w:rPr>
          <w:sz w:val="20"/>
          <w:szCs w:val="20"/>
        </w:rPr>
        <w:t>A</w:t>
      </w:r>
      <w:r w:rsidR="00C40287">
        <w:rPr>
          <w:sz w:val="20"/>
          <w:szCs w:val="20"/>
        </w:rPr>
        <w:t xml:space="preserve">ko príklad uvádzame </w:t>
      </w:r>
      <w:r w:rsidRPr="00C40287">
        <w:rPr>
          <w:sz w:val="20"/>
          <w:szCs w:val="20"/>
        </w:rPr>
        <w:t>Ursuline Catholic Primary School  Liverpool</w:t>
      </w:r>
      <w:r w:rsidR="00C40287">
        <w:rPr>
          <w:sz w:val="20"/>
          <w:szCs w:val="20"/>
        </w:rPr>
        <w:t xml:space="preserve"> </w:t>
      </w:r>
      <w:hyperlink r:id="rId11" w:history="1">
        <w:r w:rsidR="00C40287" w:rsidRPr="00C40287">
          <w:rPr>
            <w:rStyle w:val="Hypertextovodkaz"/>
            <w:sz w:val="16"/>
            <w:szCs w:val="16"/>
          </w:rPr>
          <w:t>http://www.mapac.com/education/parents/uniform/ursulinecatholicL23</w:t>
        </w:r>
      </w:hyperlink>
      <w:r w:rsidR="00C40287" w:rsidRPr="00C40287">
        <w:rPr>
          <w:sz w:val="20"/>
          <w:szCs w:val="20"/>
        </w:rPr>
        <w:t xml:space="preserve">, </w:t>
      </w:r>
      <w:r w:rsidR="00C40287">
        <w:rPr>
          <w:sz w:val="20"/>
          <w:szCs w:val="20"/>
        </w:rPr>
        <w:t xml:space="preserve"> i keď v tomto prípade neboli použité </w:t>
      </w:r>
      <w:r w:rsidR="00C6535A">
        <w:rPr>
          <w:sz w:val="20"/>
          <w:szCs w:val="20"/>
        </w:rPr>
        <w:t>prvky zo znaku</w:t>
      </w:r>
      <w:r w:rsidR="00C40287">
        <w:rPr>
          <w:sz w:val="20"/>
          <w:szCs w:val="20"/>
        </w:rPr>
        <w:t xml:space="preserve"> Serviam)</w:t>
      </w:r>
    </w:p>
    <w:p w:rsidR="005D1659" w:rsidRDefault="005D1659" w:rsidP="00F67B9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647825" cy="1240205"/>
            <wp:effectExtent l="19050" t="0" r="9525" b="0"/>
            <wp:docPr id="22" name="obrázek 22" descr="Voršiliek Katolícka základná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oršiliek Katolícka základná škol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90" w:rsidRDefault="00F67B90" w:rsidP="00F67B90">
      <w:pPr>
        <w:jc w:val="center"/>
      </w:pPr>
    </w:p>
    <w:p w:rsidR="00F67B90" w:rsidRDefault="00F67B90" w:rsidP="00F67B90">
      <w:r>
        <w:lastRenderedPageBreak/>
        <w:t xml:space="preserve">2. Svoj návrh podávajte v elektronickej podobe. Ak budete mať návrh kreslený rukou, je potrebné obrázok zoskenovať.  </w:t>
      </w:r>
    </w:p>
    <w:p w:rsidR="00F67B90" w:rsidRDefault="00F67B90" w:rsidP="00F67B90">
      <w:r>
        <w:t xml:space="preserve">3. Svoje návrhy posielajte do </w:t>
      </w:r>
      <w:r w:rsidRPr="00F67B90">
        <w:rPr>
          <w:b/>
          <w:u w:val="single"/>
        </w:rPr>
        <w:t>11. decembra 2013</w:t>
      </w:r>
      <w:r>
        <w:t xml:space="preserve"> na </w:t>
      </w:r>
      <w:hyperlink r:id="rId13" w:history="1">
        <w:r w:rsidRPr="005A23EA">
          <w:rPr>
            <w:rStyle w:val="Hypertextovodkaz"/>
          </w:rPr>
          <w:t>vozarova@gamtt.sk</w:t>
        </w:r>
      </w:hyperlink>
      <w:r>
        <w:t xml:space="preserve"> .</w:t>
      </w:r>
    </w:p>
    <w:p w:rsidR="00F67B90" w:rsidRDefault="00F67B90" w:rsidP="00F67B90">
      <w:r>
        <w:t>4. Všetky zaslané návrhy posúdi odborná komisia, v ktorej budú zástupcovia žiakov i pedagógov.</w:t>
      </w:r>
    </w:p>
    <w:p w:rsidR="00F67B90" w:rsidRDefault="00F67B90" w:rsidP="00F67B90">
      <w:r>
        <w:t xml:space="preserve">5. Výsledky súťaže budú zverejnené na Gamáckej vianočke dňa 19.12.2013 a na našej webovej stránke. </w:t>
      </w:r>
    </w:p>
    <w:p w:rsidR="00F67B90" w:rsidRPr="002B5173" w:rsidRDefault="00F67B90" w:rsidP="00F67B90">
      <w:r>
        <w:t xml:space="preserve">6. Cenu pre víťaza zabezpečila študentská rada a je to peňažná odmena vo výške </w:t>
      </w:r>
      <w:r w:rsidRPr="00C6535A">
        <w:rPr>
          <w:b/>
          <w:u w:val="single"/>
        </w:rPr>
        <w:t>50 eur</w:t>
      </w:r>
      <w:r>
        <w:t xml:space="preserve">. Oveľa väčšou odmenou </w:t>
      </w:r>
      <w:r w:rsidR="00C6535A">
        <w:t xml:space="preserve">však </w:t>
      </w:r>
      <w:r>
        <w:t xml:space="preserve">budú autorské práva na vytvorený víťazný </w:t>
      </w:r>
      <w:r w:rsidR="00C6535A">
        <w:t>návrh</w:t>
      </w:r>
      <w:r>
        <w:t>, čím sa meno výhercu spojí s menom našej školy natrvalo.</w:t>
      </w:r>
    </w:p>
    <w:sectPr w:rsidR="00F67B90" w:rsidRPr="002B5173" w:rsidSect="0095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47986"/>
    <w:multiLevelType w:val="multilevel"/>
    <w:tmpl w:val="F088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9C8"/>
    <w:rsid w:val="00067566"/>
    <w:rsid w:val="002B5173"/>
    <w:rsid w:val="0035578A"/>
    <w:rsid w:val="00400DD7"/>
    <w:rsid w:val="00564AEC"/>
    <w:rsid w:val="005D1659"/>
    <w:rsid w:val="0066737B"/>
    <w:rsid w:val="006C7F4A"/>
    <w:rsid w:val="00741D58"/>
    <w:rsid w:val="0095638F"/>
    <w:rsid w:val="00C40287"/>
    <w:rsid w:val="00C6535A"/>
    <w:rsid w:val="00D629C8"/>
    <w:rsid w:val="00DA10FF"/>
    <w:rsid w:val="00E95BEE"/>
    <w:rsid w:val="00F6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38F"/>
  </w:style>
  <w:style w:type="paragraph" w:styleId="Nadpis2">
    <w:name w:val="heading 2"/>
    <w:basedOn w:val="Normln"/>
    <w:link w:val="Nadpis2Char"/>
    <w:uiPriority w:val="9"/>
    <w:qFormat/>
    <w:rsid w:val="00741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9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7F4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0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741D5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vozarova@gamt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/?heraldicky_register" TargetMode="External"/><Relationship Id="rId11" Type="http://schemas.openxmlformats.org/officeDocument/2006/relationships/hyperlink" Target="http://www.mapac.com/education/parents/uniform/ursulinecatholicL23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vs.sk/heraldre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GAM Trnava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kuracinova</dc:creator>
  <cp:keywords/>
  <dc:description/>
  <cp:lastModifiedBy>kuracinova</cp:lastModifiedBy>
  <cp:revision>6</cp:revision>
  <dcterms:created xsi:type="dcterms:W3CDTF">2013-11-08T08:43:00Z</dcterms:created>
  <dcterms:modified xsi:type="dcterms:W3CDTF">2013-11-14T09:02:00Z</dcterms:modified>
</cp:coreProperties>
</file>